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880"/>
        <w:gridCol w:w="7056"/>
      </w:tblGrid>
      <w:tr w:rsidR="00282DCB" w:rsidRPr="00BC2C42" w14:paraId="72DA8BE6" w14:textId="77777777">
        <w:trPr>
          <w:jc w:val="center"/>
        </w:trPr>
        <w:tc>
          <w:tcPr>
            <w:tcW w:w="288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6AC2E52E" w14:textId="77777777" w:rsidR="00282DCB" w:rsidRPr="00BC2C42" w:rsidRDefault="00000000">
            <w:pPr>
              <w:rPr>
                <w:rFonts w:ascii="Times New Roman" w:hAnsi="Times New Roman" w:cs="Times New Roman"/>
              </w:rPr>
            </w:pPr>
            <w:r w:rsidRPr="00BC2C42">
              <w:rPr>
                <w:rFonts w:ascii="Times New Roman" w:hAnsi="Times New Roman" w:cs="Times New Roman"/>
                <w:noProof/>
              </w:rPr>
              <w:drawing>
                <wp:inline distT="0" distB="0" distL="0" distR="0" wp14:anchorId="1951421B" wp14:editId="5D61B29E">
                  <wp:extent cx="1600200" cy="114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ietland(1).png"/>
                          <pic:cNvPicPr/>
                        </pic:nvPicPr>
                        <pic:blipFill>
                          <a:blip r:embed="rId8"/>
                          <a:stretch>
                            <a:fillRect/>
                          </a:stretch>
                        </pic:blipFill>
                        <pic:spPr>
                          <a:xfrm>
                            <a:off x="0" y="0"/>
                            <a:ext cx="1600200" cy="1143000"/>
                          </a:xfrm>
                          <a:prstGeom prst="rect">
                            <a:avLst/>
                          </a:prstGeom>
                        </pic:spPr>
                      </pic:pic>
                    </a:graphicData>
                  </a:graphic>
                </wp:inline>
              </w:drawing>
            </w:r>
          </w:p>
        </w:tc>
        <w:tc>
          <w:tcPr>
            <w:tcW w:w="7056"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51DEFE9C" w14:textId="77777777" w:rsidR="00282DCB" w:rsidRPr="00BC2C42" w:rsidRDefault="00000000">
            <w:pPr>
              <w:jc w:val="right"/>
              <w:rPr>
                <w:rFonts w:ascii="Times New Roman" w:hAnsi="Times New Roman" w:cs="Times New Roman"/>
              </w:rPr>
            </w:pPr>
            <w:r w:rsidRPr="00BC2C42">
              <w:rPr>
                <w:rFonts w:ascii="Times New Roman" w:hAnsi="Times New Roman" w:cs="Times New Roman"/>
                <w:b/>
                <w:color w:val="142D68"/>
                <w:sz w:val="20"/>
              </w:rPr>
              <w:t>CÔNG TY TNHH KIỂM TOÁN – TƯ VẤN ĐẤT VIỆT</w:t>
            </w:r>
            <w:r w:rsidRPr="00BC2C42">
              <w:rPr>
                <w:rFonts w:ascii="Times New Roman" w:hAnsi="Times New Roman" w:cs="Times New Roman"/>
                <w:b/>
                <w:color w:val="142D68"/>
                <w:sz w:val="20"/>
              </w:rPr>
              <w:br/>
              <w:t>CHI NHÁNH THÀNH NAM</w:t>
            </w:r>
          </w:p>
        </w:tc>
      </w:tr>
    </w:tbl>
    <w:p w14:paraId="4535DF9B" w14:textId="77777777" w:rsidR="00282DCB" w:rsidRPr="00BC2C42" w:rsidRDefault="00000000">
      <w:pPr>
        <w:pStyle w:val="Title"/>
        <w:spacing w:before="160" w:after="40"/>
        <w:jc w:val="center"/>
        <w:rPr>
          <w:rFonts w:ascii="Times New Roman" w:hAnsi="Times New Roman" w:cs="Times New Roman"/>
        </w:rPr>
      </w:pPr>
      <w:r w:rsidRPr="00BC2C42">
        <w:rPr>
          <w:rFonts w:ascii="Times New Roman" w:hAnsi="Times New Roman" w:cs="Times New Roman"/>
        </w:rPr>
        <w:t>MÔ TẢ CÔNG VIỆC</w:t>
      </w:r>
    </w:p>
    <w:p w14:paraId="3ED00A43" w14:textId="77777777" w:rsidR="00282DCB" w:rsidRPr="00BC2C42" w:rsidRDefault="00000000">
      <w:pPr>
        <w:jc w:val="center"/>
        <w:rPr>
          <w:rFonts w:ascii="Times New Roman" w:hAnsi="Times New Roman" w:cs="Times New Roman"/>
        </w:rPr>
      </w:pPr>
      <w:r w:rsidRPr="00BC2C42">
        <w:rPr>
          <w:rFonts w:ascii="Times New Roman" w:hAnsi="Times New Roman" w:cs="Times New Roman"/>
          <w:b/>
          <w:color w:val="F28C28"/>
          <w:sz w:val="32"/>
        </w:rPr>
        <w:t>THỰC TẬP SINH KIỂM TOÁN 2027</w:t>
      </w:r>
    </w:p>
    <w:tbl>
      <w:tblPr>
        <w:tblW w:w="0" w:type="auto"/>
        <w:jc w:val="center"/>
        <w:tblLayout w:type="fixed"/>
        <w:tblLook w:val="04A0" w:firstRow="1" w:lastRow="0" w:firstColumn="1" w:lastColumn="0" w:noHBand="0" w:noVBand="1"/>
      </w:tblPr>
      <w:tblGrid>
        <w:gridCol w:w="1656"/>
        <w:gridCol w:w="3456"/>
        <w:gridCol w:w="1656"/>
        <w:gridCol w:w="3456"/>
      </w:tblGrid>
      <w:tr w:rsidR="00282DCB" w:rsidRPr="00BC2C42" w14:paraId="12205748" w14:textId="77777777">
        <w:trPr>
          <w:jc w:val="center"/>
        </w:trPr>
        <w:tc>
          <w:tcPr>
            <w:tcW w:w="1656" w:type="dxa"/>
            <w:tcBorders>
              <w:top w:val="single" w:sz="6" w:space="0" w:color="D9D9D9"/>
              <w:left w:val="single" w:sz="6" w:space="0" w:color="D9D9D9"/>
              <w:bottom w:val="single" w:sz="6" w:space="0" w:color="D9D9D9"/>
              <w:right w:val="single" w:sz="6" w:space="0" w:color="D9D9D9"/>
            </w:tcBorders>
            <w:shd w:val="clear" w:color="auto" w:fill="EAF3FB"/>
            <w:tcMar>
              <w:top w:w="90" w:type="dxa"/>
              <w:left w:w="110" w:type="dxa"/>
              <w:bottom w:w="90" w:type="dxa"/>
              <w:right w:w="110" w:type="dxa"/>
            </w:tcMar>
            <w:vAlign w:val="center"/>
          </w:tcPr>
          <w:p w14:paraId="4E2674B8" w14:textId="77777777" w:rsidR="00282DCB" w:rsidRPr="00BC2C42" w:rsidRDefault="00000000">
            <w:pPr>
              <w:spacing w:after="0"/>
              <w:rPr>
                <w:rFonts w:ascii="Times New Roman" w:hAnsi="Times New Roman" w:cs="Times New Roman"/>
              </w:rPr>
            </w:pPr>
            <w:r w:rsidRPr="00BC2C42">
              <w:rPr>
                <w:rFonts w:ascii="Times New Roman" w:hAnsi="Times New Roman" w:cs="Times New Roman"/>
                <w:b/>
                <w:color w:val="142D68"/>
                <w:sz w:val="19"/>
              </w:rPr>
              <w:t>Số lượng</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3458A284" w14:textId="77777777" w:rsidR="00282DCB" w:rsidRPr="00BC2C42" w:rsidRDefault="00000000">
            <w:pPr>
              <w:spacing w:after="0"/>
              <w:rPr>
                <w:rFonts w:ascii="Times New Roman" w:hAnsi="Times New Roman" w:cs="Times New Roman"/>
              </w:rPr>
            </w:pPr>
            <w:r w:rsidRPr="00BC2C42">
              <w:rPr>
                <w:rFonts w:ascii="Times New Roman" w:hAnsi="Times New Roman" w:cs="Times New Roman"/>
                <w:sz w:val="19"/>
              </w:rPr>
              <w:t>20 thực tập sinh</w:t>
            </w:r>
          </w:p>
        </w:tc>
        <w:tc>
          <w:tcPr>
            <w:tcW w:w="1656" w:type="dxa"/>
            <w:tcBorders>
              <w:top w:val="single" w:sz="6" w:space="0" w:color="D9D9D9"/>
              <w:left w:val="single" w:sz="6" w:space="0" w:color="D9D9D9"/>
              <w:bottom w:val="single" w:sz="6" w:space="0" w:color="D9D9D9"/>
              <w:right w:val="single" w:sz="6" w:space="0" w:color="D9D9D9"/>
            </w:tcBorders>
            <w:shd w:val="clear" w:color="auto" w:fill="EAF3FB"/>
            <w:tcMar>
              <w:top w:w="90" w:type="dxa"/>
              <w:left w:w="110" w:type="dxa"/>
              <w:bottom w:w="90" w:type="dxa"/>
              <w:right w:w="110" w:type="dxa"/>
            </w:tcMar>
            <w:vAlign w:val="center"/>
          </w:tcPr>
          <w:p w14:paraId="475F7C77" w14:textId="77777777" w:rsidR="00282DCB" w:rsidRPr="00BC2C42" w:rsidRDefault="00000000">
            <w:pPr>
              <w:spacing w:after="0"/>
              <w:rPr>
                <w:rFonts w:ascii="Times New Roman" w:hAnsi="Times New Roman" w:cs="Times New Roman"/>
              </w:rPr>
            </w:pPr>
            <w:r w:rsidRPr="00BC2C42">
              <w:rPr>
                <w:rFonts w:ascii="Times New Roman" w:hAnsi="Times New Roman" w:cs="Times New Roman"/>
                <w:b/>
                <w:color w:val="142D68"/>
                <w:sz w:val="19"/>
              </w:rPr>
              <w:t>Địa điểm</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3536CB41" w14:textId="77777777" w:rsidR="00282DCB" w:rsidRPr="00BC2C42" w:rsidRDefault="00000000">
            <w:pPr>
              <w:spacing w:after="0"/>
              <w:rPr>
                <w:rFonts w:ascii="Times New Roman" w:hAnsi="Times New Roman" w:cs="Times New Roman"/>
              </w:rPr>
            </w:pPr>
            <w:r w:rsidRPr="00BC2C42">
              <w:rPr>
                <w:rFonts w:ascii="Times New Roman" w:hAnsi="Times New Roman" w:cs="Times New Roman"/>
                <w:sz w:val="19"/>
              </w:rPr>
              <w:t>Trần Quốc Hoàn, P. Cầu Giấy, Hà Nội</w:t>
            </w:r>
          </w:p>
        </w:tc>
      </w:tr>
      <w:tr w:rsidR="00282DCB" w:rsidRPr="00BC2C42" w14:paraId="3808EE3D" w14:textId="77777777">
        <w:trPr>
          <w:jc w:val="center"/>
        </w:trPr>
        <w:tc>
          <w:tcPr>
            <w:tcW w:w="1656" w:type="dxa"/>
            <w:tcBorders>
              <w:top w:val="single" w:sz="6" w:space="0" w:color="D9D9D9"/>
              <w:left w:val="single" w:sz="6" w:space="0" w:color="D9D9D9"/>
              <w:bottom w:val="single" w:sz="6" w:space="0" w:color="D9D9D9"/>
              <w:right w:val="single" w:sz="6" w:space="0" w:color="D9D9D9"/>
            </w:tcBorders>
            <w:shd w:val="clear" w:color="auto" w:fill="EAF3FB"/>
            <w:tcMar>
              <w:top w:w="90" w:type="dxa"/>
              <w:left w:w="110" w:type="dxa"/>
              <w:bottom w:w="90" w:type="dxa"/>
              <w:right w:w="110" w:type="dxa"/>
            </w:tcMar>
            <w:vAlign w:val="center"/>
          </w:tcPr>
          <w:p w14:paraId="7DC11063" w14:textId="77777777" w:rsidR="00282DCB" w:rsidRPr="00BC2C42" w:rsidRDefault="00000000">
            <w:pPr>
              <w:spacing w:after="0"/>
              <w:rPr>
                <w:rFonts w:ascii="Times New Roman" w:hAnsi="Times New Roman" w:cs="Times New Roman"/>
              </w:rPr>
            </w:pPr>
            <w:r w:rsidRPr="00BC2C42">
              <w:rPr>
                <w:rFonts w:ascii="Times New Roman" w:hAnsi="Times New Roman" w:cs="Times New Roman"/>
                <w:b/>
                <w:color w:val="142D68"/>
                <w:sz w:val="19"/>
              </w:rPr>
              <w:t>Thời gian</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29E9EBF" w14:textId="77777777" w:rsidR="00282DCB" w:rsidRPr="00BC2C42" w:rsidRDefault="00000000">
            <w:pPr>
              <w:spacing w:after="0"/>
              <w:rPr>
                <w:rFonts w:ascii="Times New Roman" w:hAnsi="Times New Roman" w:cs="Times New Roman"/>
              </w:rPr>
            </w:pPr>
            <w:r w:rsidRPr="00BC2C42">
              <w:rPr>
                <w:rFonts w:ascii="Times New Roman" w:hAnsi="Times New Roman" w:cs="Times New Roman"/>
                <w:sz w:val="19"/>
              </w:rPr>
              <w:t>Giờ hành chính, Thứ 2 – Thứ 6</w:t>
            </w:r>
          </w:p>
        </w:tc>
        <w:tc>
          <w:tcPr>
            <w:tcW w:w="1656" w:type="dxa"/>
            <w:tcBorders>
              <w:top w:val="single" w:sz="6" w:space="0" w:color="D9D9D9"/>
              <w:left w:val="single" w:sz="6" w:space="0" w:color="D9D9D9"/>
              <w:bottom w:val="single" w:sz="6" w:space="0" w:color="D9D9D9"/>
              <w:right w:val="single" w:sz="6" w:space="0" w:color="D9D9D9"/>
            </w:tcBorders>
            <w:shd w:val="clear" w:color="auto" w:fill="EAF3FB"/>
            <w:tcMar>
              <w:top w:w="90" w:type="dxa"/>
              <w:left w:w="110" w:type="dxa"/>
              <w:bottom w:w="90" w:type="dxa"/>
              <w:right w:w="110" w:type="dxa"/>
            </w:tcMar>
            <w:vAlign w:val="center"/>
          </w:tcPr>
          <w:p w14:paraId="4A3CFE19" w14:textId="77777777" w:rsidR="00282DCB" w:rsidRPr="00BC2C42" w:rsidRDefault="00000000">
            <w:pPr>
              <w:spacing w:after="0"/>
              <w:rPr>
                <w:rFonts w:ascii="Times New Roman" w:hAnsi="Times New Roman" w:cs="Times New Roman"/>
              </w:rPr>
            </w:pPr>
            <w:r w:rsidRPr="00BC2C42">
              <w:rPr>
                <w:rFonts w:ascii="Times New Roman" w:hAnsi="Times New Roman" w:cs="Times New Roman"/>
                <w:b/>
                <w:color w:val="142D68"/>
                <w:sz w:val="19"/>
              </w:rPr>
              <w:t>Hạn nộp</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20ECD089" w14:textId="77777777" w:rsidR="00282DCB" w:rsidRPr="00BC2C42" w:rsidRDefault="00000000">
            <w:pPr>
              <w:spacing w:after="0"/>
              <w:rPr>
                <w:rFonts w:ascii="Times New Roman" w:hAnsi="Times New Roman" w:cs="Times New Roman"/>
              </w:rPr>
            </w:pPr>
            <w:r w:rsidRPr="00BC2C42">
              <w:rPr>
                <w:rFonts w:ascii="Times New Roman" w:hAnsi="Times New Roman" w:cs="Times New Roman"/>
                <w:sz w:val="19"/>
              </w:rPr>
              <w:t>Từ 21/09/2026 đến 11/10/2026</w:t>
            </w:r>
          </w:p>
        </w:tc>
      </w:tr>
      <w:tr w:rsidR="00282DCB" w:rsidRPr="00BC2C42" w14:paraId="69206FA2" w14:textId="77777777">
        <w:trPr>
          <w:jc w:val="center"/>
        </w:trPr>
        <w:tc>
          <w:tcPr>
            <w:tcW w:w="1656" w:type="dxa"/>
            <w:tcBorders>
              <w:top w:val="single" w:sz="6" w:space="0" w:color="D9D9D9"/>
              <w:left w:val="single" w:sz="6" w:space="0" w:color="D9D9D9"/>
              <w:bottom w:val="single" w:sz="6" w:space="0" w:color="D9D9D9"/>
              <w:right w:val="single" w:sz="6" w:space="0" w:color="D9D9D9"/>
            </w:tcBorders>
            <w:shd w:val="clear" w:color="auto" w:fill="EAF3FB"/>
            <w:tcMar>
              <w:top w:w="90" w:type="dxa"/>
              <w:left w:w="110" w:type="dxa"/>
              <w:bottom w:w="90" w:type="dxa"/>
              <w:right w:w="110" w:type="dxa"/>
            </w:tcMar>
            <w:vAlign w:val="center"/>
          </w:tcPr>
          <w:p w14:paraId="49A8652A" w14:textId="77777777" w:rsidR="00282DCB" w:rsidRPr="00BC2C42" w:rsidRDefault="00000000">
            <w:pPr>
              <w:spacing w:after="0"/>
              <w:rPr>
                <w:rFonts w:ascii="Times New Roman" w:hAnsi="Times New Roman" w:cs="Times New Roman"/>
              </w:rPr>
            </w:pPr>
            <w:r w:rsidRPr="00BC2C42">
              <w:rPr>
                <w:rFonts w:ascii="Times New Roman" w:hAnsi="Times New Roman" w:cs="Times New Roman"/>
                <w:b/>
                <w:color w:val="142D68"/>
                <w:sz w:val="19"/>
              </w:rPr>
              <w:t>Hình thức</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5C3DCF47" w14:textId="77777777" w:rsidR="00282DCB" w:rsidRPr="00BC2C42" w:rsidRDefault="00000000">
            <w:pPr>
              <w:spacing w:after="0"/>
              <w:rPr>
                <w:rFonts w:ascii="Times New Roman" w:hAnsi="Times New Roman" w:cs="Times New Roman"/>
              </w:rPr>
            </w:pPr>
            <w:r w:rsidRPr="00BC2C42">
              <w:rPr>
                <w:rFonts w:ascii="Times New Roman" w:hAnsi="Times New Roman" w:cs="Times New Roman"/>
                <w:sz w:val="19"/>
              </w:rPr>
              <w:t>Thực tập trực tiếp</w:t>
            </w:r>
          </w:p>
        </w:tc>
        <w:tc>
          <w:tcPr>
            <w:tcW w:w="1656" w:type="dxa"/>
            <w:tcBorders>
              <w:top w:val="single" w:sz="6" w:space="0" w:color="D9D9D9"/>
              <w:left w:val="single" w:sz="6" w:space="0" w:color="D9D9D9"/>
              <w:bottom w:val="single" w:sz="6" w:space="0" w:color="D9D9D9"/>
              <w:right w:val="single" w:sz="6" w:space="0" w:color="D9D9D9"/>
            </w:tcBorders>
            <w:shd w:val="clear" w:color="auto" w:fill="EAF3FB"/>
            <w:tcMar>
              <w:top w:w="90" w:type="dxa"/>
              <w:left w:w="110" w:type="dxa"/>
              <w:bottom w:w="90" w:type="dxa"/>
              <w:right w:w="110" w:type="dxa"/>
            </w:tcMar>
            <w:vAlign w:val="center"/>
          </w:tcPr>
          <w:p w14:paraId="4A45BA86" w14:textId="77777777" w:rsidR="00282DCB" w:rsidRPr="00BC2C42" w:rsidRDefault="00000000">
            <w:pPr>
              <w:spacing w:after="0"/>
              <w:rPr>
                <w:rFonts w:ascii="Times New Roman" w:hAnsi="Times New Roman" w:cs="Times New Roman"/>
              </w:rPr>
            </w:pPr>
            <w:r w:rsidRPr="00BC2C42">
              <w:rPr>
                <w:rFonts w:ascii="Times New Roman" w:hAnsi="Times New Roman" w:cs="Times New Roman"/>
                <w:b/>
                <w:color w:val="142D68"/>
                <w:sz w:val="19"/>
              </w:rPr>
              <w:t>Liên hệ</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0117773" w14:textId="77777777" w:rsidR="00282DCB" w:rsidRPr="00BC2C42" w:rsidRDefault="00000000">
            <w:pPr>
              <w:spacing w:after="0"/>
              <w:rPr>
                <w:rFonts w:ascii="Times New Roman" w:hAnsi="Times New Roman" w:cs="Times New Roman"/>
              </w:rPr>
            </w:pPr>
            <w:r w:rsidRPr="00BC2C42">
              <w:rPr>
                <w:rFonts w:ascii="Times New Roman" w:hAnsi="Times New Roman" w:cs="Times New Roman"/>
                <w:sz w:val="19"/>
              </w:rPr>
              <w:t>Ms. Dương – 0828 300 999</w:t>
            </w:r>
          </w:p>
        </w:tc>
      </w:tr>
    </w:tbl>
    <w:p w14:paraId="1C67999B" w14:textId="77777777" w:rsidR="00282DCB" w:rsidRPr="00BC2C42" w:rsidRDefault="00000000">
      <w:pPr>
        <w:keepNext/>
        <w:spacing w:before="180" w:after="100"/>
        <w:rPr>
          <w:rFonts w:ascii="Times New Roman" w:hAnsi="Times New Roman" w:cs="Times New Roman"/>
        </w:rPr>
      </w:pPr>
      <w:r w:rsidRPr="00BC2C42">
        <w:rPr>
          <w:rFonts w:ascii="Times New Roman" w:hAnsi="Times New Roman" w:cs="Times New Roman"/>
          <w:b/>
          <w:color w:val="142D68"/>
          <w:sz w:val="26"/>
        </w:rPr>
        <w:t>1. Giới thiệu vị trí</w:t>
      </w:r>
    </w:p>
    <w:p w14:paraId="4D7C9D89" w14:textId="77777777" w:rsidR="00282DCB" w:rsidRPr="00BC2C42" w:rsidRDefault="00000000">
      <w:pPr>
        <w:spacing w:after="80" w:line="264" w:lineRule="auto"/>
        <w:rPr>
          <w:rFonts w:ascii="Times New Roman" w:hAnsi="Times New Roman" w:cs="Times New Roman"/>
        </w:rPr>
      </w:pPr>
      <w:r w:rsidRPr="00BC2C42">
        <w:rPr>
          <w:rFonts w:ascii="Times New Roman" w:hAnsi="Times New Roman" w:cs="Times New Roman"/>
        </w:rPr>
        <w:t>Vietland Thành Nam tuyển 20 Thực tập sinh Kiểm toán dành cho sinh viên năm cuối chuyên ngành Kế toán, Kiểm toán. Chương trình giúp ứng viên tiếp cận công việc thực tế, được đào tạo nghiệp vụ và tham gia trực tiếp vào các nhóm kiểm toán, tư vấn dưới sự hướng dẫn của nhân sự phụ trách.</w:t>
      </w:r>
    </w:p>
    <w:p w14:paraId="40B45C86" w14:textId="77777777" w:rsidR="00282DCB" w:rsidRPr="00BC2C42" w:rsidRDefault="00000000">
      <w:pPr>
        <w:keepNext/>
        <w:spacing w:before="180" w:after="100"/>
        <w:rPr>
          <w:rFonts w:ascii="Times New Roman" w:hAnsi="Times New Roman" w:cs="Times New Roman"/>
        </w:rPr>
      </w:pPr>
      <w:r w:rsidRPr="00BC2C42">
        <w:rPr>
          <w:rFonts w:ascii="Times New Roman" w:hAnsi="Times New Roman" w:cs="Times New Roman"/>
          <w:b/>
          <w:color w:val="142D68"/>
          <w:sz w:val="26"/>
        </w:rPr>
        <w:t>2. Mô tả công việc</w:t>
      </w:r>
    </w:p>
    <w:p w14:paraId="624E4CA8"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Hỗ trợ các công việc liên quan đến kế toán, kiểm toán và thuế.</w:t>
      </w:r>
    </w:p>
    <w:p w14:paraId="70DFA9E9"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Tham gia trực tiếp vào các nhóm kiểm toán hoặc tư vấn với vai trò trợ lý.</w:t>
      </w:r>
    </w:p>
    <w:p w14:paraId="4F864A87"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Hỗ trợ thu thập, sắp xếp, đối chiếu và kiểm tra hồ sơ, chứng từ, sổ sách theo hướng dẫn của trưởng nhóm.</w:t>
      </w:r>
    </w:p>
    <w:p w14:paraId="6DE5F2AF"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Tham gia các chương trình đào tạo và phát triển nghề nghiệp của Công ty.</w:t>
      </w:r>
    </w:p>
    <w:p w14:paraId="299C1504"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Thực hiện các công việc chuyên môn khác theo sự phân công của nhóm.</w:t>
      </w:r>
    </w:p>
    <w:p w14:paraId="63DF1497" w14:textId="77777777" w:rsidR="00282DCB" w:rsidRPr="00BC2C42" w:rsidRDefault="00000000">
      <w:pPr>
        <w:keepNext/>
        <w:spacing w:before="180" w:after="100"/>
        <w:rPr>
          <w:rFonts w:ascii="Times New Roman" w:hAnsi="Times New Roman" w:cs="Times New Roman"/>
        </w:rPr>
      </w:pPr>
      <w:r w:rsidRPr="00BC2C42">
        <w:rPr>
          <w:rFonts w:ascii="Times New Roman" w:hAnsi="Times New Roman" w:cs="Times New Roman"/>
          <w:b/>
          <w:color w:val="142D68"/>
          <w:sz w:val="26"/>
        </w:rPr>
        <w:t>3. Yêu cầu ứng viên</w:t>
      </w:r>
    </w:p>
    <w:p w14:paraId="0025D268"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Sinh viên năm cuối chuyên ngành Kế toán, Kiểm toán tại các trường đại học.</w:t>
      </w:r>
    </w:p>
    <w:p w14:paraId="46058253"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Trung thực, trách nhiệm, chủ động và có tinh thần học hỏi.</w:t>
      </w:r>
    </w:p>
    <w:p w14:paraId="5C6579E0"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Có khả năng làm việc độc lập và phối hợp theo nhóm.</w:t>
      </w:r>
    </w:p>
    <w:p w14:paraId="3C0178CB"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Có kỹ năng giao tiếp tốt, tác phong nghiêm túc và tuân thủ thời hạn công việc.</w:t>
      </w:r>
    </w:p>
    <w:p w14:paraId="1F83C53C"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Sức khỏe tốt; có thể đi công tác ngoại tỉnh là một lợi thế.</w:t>
      </w:r>
    </w:p>
    <w:p w14:paraId="1D325F33"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Có định hướng phát triển nghề nghiệp lâu dài trong lĩnh vực kiểm toán.</w:t>
      </w:r>
    </w:p>
    <w:p w14:paraId="307AD72F"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Ưu tiên ứng viên có khả năng giao tiếp bằng tiếng Anh hoặc tiếng Trung.</w:t>
      </w:r>
    </w:p>
    <w:p w14:paraId="739DEDA1" w14:textId="77777777" w:rsidR="00282DCB" w:rsidRPr="00BC2C42" w:rsidRDefault="00000000">
      <w:pPr>
        <w:keepNext/>
        <w:spacing w:before="180" w:after="100"/>
        <w:rPr>
          <w:rFonts w:ascii="Times New Roman" w:hAnsi="Times New Roman" w:cs="Times New Roman"/>
        </w:rPr>
      </w:pPr>
      <w:r w:rsidRPr="00BC2C42">
        <w:rPr>
          <w:rFonts w:ascii="Times New Roman" w:hAnsi="Times New Roman" w:cs="Times New Roman"/>
          <w:b/>
          <w:color w:val="142D68"/>
          <w:sz w:val="26"/>
        </w:rPr>
        <w:t>4. Quyền lợi</w:t>
      </w:r>
    </w:p>
    <w:p w14:paraId="0CB2253D"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Có cơ hội được tuyển thẳng vào vị trí Trợ lý Kiểm toán viên sau kỳ thực tập căn cứ kết quả đánh giá.</w:t>
      </w:r>
    </w:p>
    <w:p w14:paraId="294B506E"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Được đào tạo tập trung và hướng dẫn thực hành nghiệp vụ trên hồ sơ thực tế.</w:t>
      </w:r>
    </w:p>
    <w:p w14:paraId="49595970"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Được tham gia trực tiếp vào các đoàn, nhóm kiểm toán và tư vấn.</w:t>
      </w:r>
    </w:p>
    <w:p w14:paraId="03C8F07D" w14:textId="77777777" w:rsidR="00282DCB" w:rsidRPr="00BC2C42"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Được hỗ trợ phụ cấp thực tập theo quy chế của Công ty.</w:t>
      </w:r>
    </w:p>
    <w:p w14:paraId="4EBE93DF" w14:textId="77777777" w:rsidR="00282DCB" w:rsidRDefault="00000000">
      <w:pPr>
        <w:pStyle w:val="ListBullet"/>
        <w:spacing w:after="60" w:line="259" w:lineRule="auto"/>
        <w:rPr>
          <w:rFonts w:ascii="Times New Roman" w:hAnsi="Times New Roman" w:cs="Times New Roman"/>
        </w:rPr>
      </w:pPr>
      <w:r w:rsidRPr="00BC2C42">
        <w:rPr>
          <w:rFonts w:ascii="Times New Roman" w:hAnsi="Times New Roman" w:cs="Times New Roman"/>
        </w:rPr>
        <w:t xml:space="preserve">Được làm việc trong môi trường chuyên nghiệp, có cơ hội học hỏi từ kiểm toán </w:t>
      </w:r>
      <w:proofErr w:type="spellStart"/>
      <w:r w:rsidRPr="00BC2C42">
        <w:rPr>
          <w:rFonts w:ascii="Times New Roman" w:hAnsi="Times New Roman" w:cs="Times New Roman"/>
        </w:rPr>
        <w:t>viên</w:t>
      </w:r>
      <w:proofErr w:type="spellEnd"/>
      <w:r w:rsidRPr="00BC2C42">
        <w:rPr>
          <w:rFonts w:ascii="Times New Roman" w:hAnsi="Times New Roman" w:cs="Times New Roman"/>
        </w:rPr>
        <w:t xml:space="preserve"> </w:t>
      </w:r>
      <w:proofErr w:type="spellStart"/>
      <w:r w:rsidRPr="00BC2C42">
        <w:rPr>
          <w:rFonts w:ascii="Times New Roman" w:hAnsi="Times New Roman" w:cs="Times New Roman"/>
        </w:rPr>
        <w:t>và</w:t>
      </w:r>
      <w:proofErr w:type="spellEnd"/>
      <w:r w:rsidRPr="00BC2C42">
        <w:rPr>
          <w:rFonts w:ascii="Times New Roman" w:hAnsi="Times New Roman" w:cs="Times New Roman"/>
        </w:rPr>
        <w:t xml:space="preserve"> </w:t>
      </w:r>
      <w:proofErr w:type="spellStart"/>
      <w:r w:rsidRPr="00BC2C42">
        <w:rPr>
          <w:rFonts w:ascii="Times New Roman" w:hAnsi="Times New Roman" w:cs="Times New Roman"/>
        </w:rPr>
        <w:t>trưởng</w:t>
      </w:r>
      <w:proofErr w:type="spellEnd"/>
      <w:r w:rsidRPr="00BC2C42">
        <w:rPr>
          <w:rFonts w:ascii="Times New Roman" w:hAnsi="Times New Roman" w:cs="Times New Roman"/>
        </w:rPr>
        <w:t xml:space="preserve"> </w:t>
      </w:r>
      <w:proofErr w:type="spellStart"/>
      <w:r w:rsidRPr="00BC2C42">
        <w:rPr>
          <w:rFonts w:ascii="Times New Roman" w:hAnsi="Times New Roman" w:cs="Times New Roman"/>
        </w:rPr>
        <w:t>nhóm</w:t>
      </w:r>
      <w:proofErr w:type="spellEnd"/>
      <w:r w:rsidRPr="00BC2C42">
        <w:rPr>
          <w:rFonts w:ascii="Times New Roman" w:hAnsi="Times New Roman" w:cs="Times New Roman"/>
        </w:rPr>
        <w:t xml:space="preserve"> </w:t>
      </w:r>
      <w:proofErr w:type="spellStart"/>
      <w:r w:rsidRPr="00BC2C42">
        <w:rPr>
          <w:rFonts w:ascii="Times New Roman" w:hAnsi="Times New Roman" w:cs="Times New Roman"/>
        </w:rPr>
        <w:t>giàu</w:t>
      </w:r>
      <w:proofErr w:type="spellEnd"/>
      <w:r w:rsidRPr="00BC2C42">
        <w:rPr>
          <w:rFonts w:ascii="Times New Roman" w:hAnsi="Times New Roman" w:cs="Times New Roman"/>
        </w:rPr>
        <w:t xml:space="preserve"> </w:t>
      </w:r>
      <w:proofErr w:type="spellStart"/>
      <w:r w:rsidRPr="00BC2C42">
        <w:rPr>
          <w:rFonts w:ascii="Times New Roman" w:hAnsi="Times New Roman" w:cs="Times New Roman"/>
        </w:rPr>
        <w:t>kinh</w:t>
      </w:r>
      <w:proofErr w:type="spellEnd"/>
      <w:r w:rsidRPr="00BC2C42">
        <w:rPr>
          <w:rFonts w:ascii="Times New Roman" w:hAnsi="Times New Roman" w:cs="Times New Roman"/>
        </w:rPr>
        <w:t xml:space="preserve"> </w:t>
      </w:r>
      <w:proofErr w:type="spellStart"/>
      <w:r w:rsidRPr="00BC2C42">
        <w:rPr>
          <w:rFonts w:ascii="Times New Roman" w:hAnsi="Times New Roman" w:cs="Times New Roman"/>
        </w:rPr>
        <w:t>nghiệm</w:t>
      </w:r>
      <w:proofErr w:type="spellEnd"/>
      <w:r w:rsidRPr="00BC2C42">
        <w:rPr>
          <w:rFonts w:ascii="Times New Roman" w:hAnsi="Times New Roman" w:cs="Times New Roman"/>
        </w:rPr>
        <w:t>.</w:t>
      </w:r>
    </w:p>
    <w:p w14:paraId="0C5420F4" w14:textId="77777777" w:rsidR="00BC2C42" w:rsidRPr="00BC2C42" w:rsidRDefault="00BC2C42" w:rsidP="00BC2C42"/>
    <w:p w14:paraId="73F31921" w14:textId="501809D0" w:rsidR="00BC2C42" w:rsidRPr="00BC2C42" w:rsidRDefault="00BC2C42" w:rsidP="00BC2C42">
      <w:pPr>
        <w:tabs>
          <w:tab w:val="left" w:pos="2680"/>
        </w:tabs>
      </w:pPr>
      <w:r>
        <w:tab/>
      </w:r>
    </w:p>
    <w:p w14:paraId="003BAF27" w14:textId="77777777" w:rsidR="00282DCB" w:rsidRPr="00BC2C42" w:rsidRDefault="00000000">
      <w:pPr>
        <w:keepNext/>
        <w:spacing w:before="180" w:after="100"/>
        <w:rPr>
          <w:rFonts w:ascii="Times New Roman" w:hAnsi="Times New Roman" w:cs="Times New Roman"/>
        </w:rPr>
      </w:pPr>
      <w:r w:rsidRPr="00BC2C42">
        <w:rPr>
          <w:rFonts w:ascii="Times New Roman" w:hAnsi="Times New Roman" w:cs="Times New Roman"/>
          <w:b/>
          <w:color w:val="142D68"/>
          <w:sz w:val="26"/>
        </w:rPr>
        <w:lastRenderedPageBreak/>
        <w:t>5. Quy trình tuyển chọn</w:t>
      </w:r>
    </w:p>
    <w:tbl>
      <w:tblPr>
        <w:tblW w:w="10170" w:type="dxa"/>
        <w:tblInd w:w="108" w:type="dxa"/>
        <w:tblLayout w:type="fixed"/>
        <w:tblLook w:val="04A0" w:firstRow="1" w:lastRow="0" w:firstColumn="1" w:lastColumn="0" w:noHBand="0" w:noVBand="1"/>
      </w:tblPr>
      <w:tblGrid>
        <w:gridCol w:w="1843"/>
        <w:gridCol w:w="1985"/>
        <w:gridCol w:w="6342"/>
      </w:tblGrid>
      <w:tr w:rsidR="00BC2C42" w:rsidRPr="00BC2C42" w14:paraId="6365BE28" w14:textId="77777777" w:rsidTr="008E25D2">
        <w:trPr>
          <w:trHeight w:val="266"/>
          <w:tblHeader/>
        </w:trPr>
        <w:tc>
          <w:tcPr>
            <w:tcW w:w="1843" w:type="dxa"/>
            <w:tcBorders>
              <w:top w:val="single" w:sz="6" w:space="0" w:color="D9D9D9"/>
              <w:left w:val="single" w:sz="6" w:space="0" w:color="D9D9D9"/>
              <w:bottom w:val="single" w:sz="6" w:space="0" w:color="D9D9D9"/>
              <w:right w:val="single" w:sz="6" w:space="0" w:color="D9D9D9"/>
            </w:tcBorders>
            <w:shd w:val="clear" w:color="auto" w:fill="142D68"/>
          </w:tcPr>
          <w:p w14:paraId="50DF3B10" w14:textId="0D34475D" w:rsidR="00BC2C42" w:rsidRPr="00BC2C42" w:rsidRDefault="00BC2C42">
            <w:pPr>
              <w:spacing w:after="0"/>
              <w:jc w:val="center"/>
              <w:rPr>
                <w:rFonts w:ascii="Times New Roman" w:hAnsi="Times New Roman" w:cs="Times New Roman"/>
                <w:b/>
                <w:color w:val="FFFFFF"/>
                <w:sz w:val="20"/>
              </w:rPr>
            </w:pPr>
            <w:proofErr w:type="spellStart"/>
            <w:r>
              <w:rPr>
                <w:rFonts w:ascii="Times New Roman" w:hAnsi="Times New Roman" w:cs="Times New Roman"/>
                <w:b/>
                <w:color w:val="FFFFFF"/>
                <w:sz w:val="20"/>
              </w:rPr>
              <w:t>Thời</w:t>
            </w:r>
            <w:proofErr w:type="spellEnd"/>
            <w:r>
              <w:rPr>
                <w:rFonts w:ascii="Times New Roman" w:hAnsi="Times New Roman" w:cs="Times New Roman"/>
                <w:b/>
                <w:color w:val="FFFFFF"/>
                <w:sz w:val="20"/>
              </w:rPr>
              <w:t xml:space="preserve"> </w:t>
            </w:r>
            <w:proofErr w:type="spellStart"/>
            <w:r>
              <w:rPr>
                <w:rFonts w:ascii="Times New Roman" w:hAnsi="Times New Roman" w:cs="Times New Roman"/>
                <w:b/>
                <w:color w:val="FFFFFF"/>
                <w:sz w:val="20"/>
              </w:rPr>
              <w:t>gian</w:t>
            </w:r>
            <w:proofErr w:type="spellEnd"/>
            <w:r w:rsidR="008E25D2">
              <w:rPr>
                <w:rFonts w:ascii="Times New Roman" w:hAnsi="Times New Roman" w:cs="Times New Roman"/>
                <w:b/>
                <w:color w:val="FFFFFF"/>
                <w:sz w:val="20"/>
              </w:rPr>
              <w:t xml:space="preserve"> </w:t>
            </w:r>
            <w:proofErr w:type="spellStart"/>
            <w:r w:rsidR="008E25D2">
              <w:rPr>
                <w:rFonts w:ascii="Times New Roman" w:hAnsi="Times New Roman" w:cs="Times New Roman"/>
                <w:b/>
                <w:color w:val="FFFFFF"/>
                <w:sz w:val="20"/>
              </w:rPr>
              <w:t>dự</w:t>
            </w:r>
            <w:proofErr w:type="spellEnd"/>
            <w:r w:rsidR="008E25D2">
              <w:rPr>
                <w:rFonts w:ascii="Times New Roman" w:hAnsi="Times New Roman" w:cs="Times New Roman"/>
                <w:b/>
                <w:color w:val="FFFFFF"/>
                <w:sz w:val="20"/>
              </w:rPr>
              <w:t xml:space="preserve"> </w:t>
            </w:r>
            <w:proofErr w:type="spellStart"/>
            <w:r w:rsidR="008E25D2">
              <w:rPr>
                <w:rFonts w:ascii="Times New Roman" w:hAnsi="Times New Roman" w:cs="Times New Roman"/>
                <w:b/>
                <w:color w:val="FFFFFF"/>
                <w:sz w:val="20"/>
              </w:rPr>
              <w:t>kiến</w:t>
            </w:r>
            <w:proofErr w:type="spellEnd"/>
          </w:p>
        </w:tc>
        <w:tc>
          <w:tcPr>
            <w:tcW w:w="1985" w:type="dxa"/>
            <w:tcBorders>
              <w:top w:val="single" w:sz="6" w:space="0" w:color="D9D9D9"/>
              <w:left w:val="single" w:sz="6" w:space="0" w:color="D9D9D9"/>
              <w:bottom w:val="single" w:sz="6" w:space="0" w:color="D9D9D9"/>
              <w:right w:val="single" w:sz="6" w:space="0" w:color="D9D9D9"/>
            </w:tcBorders>
            <w:shd w:val="clear" w:color="auto" w:fill="142D68"/>
            <w:tcMar>
              <w:top w:w="100" w:type="dxa"/>
              <w:left w:w="140" w:type="dxa"/>
              <w:bottom w:w="100" w:type="dxa"/>
              <w:right w:w="140" w:type="dxa"/>
            </w:tcMar>
            <w:vAlign w:val="center"/>
          </w:tcPr>
          <w:p w14:paraId="0CBB162E" w14:textId="7C1BC847" w:rsidR="00BC2C42" w:rsidRPr="00BC2C42" w:rsidRDefault="00BC2C42">
            <w:pPr>
              <w:spacing w:after="0"/>
              <w:jc w:val="center"/>
              <w:rPr>
                <w:rFonts w:ascii="Times New Roman" w:hAnsi="Times New Roman" w:cs="Times New Roman"/>
              </w:rPr>
            </w:pPr>
            <w:proofErr w:type="spellStart"/>
            <w:r w:rsidRPr="00BC2C42">
              <w:rPr>
                <w:rFonts w:ascii="Times New Roman" w:hAnsi="Times New Roman" w:cs="Times New Roman"/>
                <w:b/>
                <w:color w:val="FFFFFF"/>
                <w:sz w:val="20"/>
              </w:rPr>
              <w:t>Bước</w:t>
            </w:r>
            <w:proofErr w:type="spellEnd"/>
          </w:p>
        </w:tc>
        <w:tc>
          <w:tcPr>
            <w:tcW w:w="6342" w:type="dxa"/>
            <w:tcBorders>
              <w:top w:val="single" w:sz="6" w:space="0" w:color="D9D9D9"/>
              <w:left w:val="single" w:sz="6" w:space="0" w:color="D9D9D9"/>
              <w:bottom w:val="single" w:sz="6" w:space="0" w:color="D9D9D9"/>
              <w:right w:val="single" w:sz="6" w:space="0" w:color="D9D9D9"/>
            </w:tcBorders>
            <w:shd w:val="clear" w:color="auto" w:fill="142D68"/>
            <w:tcMar>
              <w:top w:w="100" w:type="dxa"/>
              <w:left w:w="140" w:type="dxa"/>
              <w:bottom w:w="100" w:type="dxa"/>
              <w:right w:w="140" w:type="dxa"/>
            </w:tcMar>
            <w:vAlign w:val="center"/>
          </w:tcPr>
          <w:p w14:paraId="004EA03C" w14:textId="77777777" w:rsidR="00BC2C42" w:rsidRPr="00BC2C42" w:rsidRDefault="00BC2C42">
            <w:pPr>
              <w:spacing w:after="0"/>
              <w:rPr>
                <w:rFonts w:ascii="Times New Roman" w:hAnsi="Times New Roman" w:cs="Times New Roman"/>
              </w:rPr>
            </w:pPr>
            <w:r w:rsidRPr="00BC2C42">
              <w:rPr>
                <w:rFonts w:ascii="Times New Roman" w:hAnsi="Times New Roman" w:cs="Times New Roman"/>
                <w:b/>
                <w:color w:val="FFFFFF"/>
                <w:sz w:val="20"/>
              </w:rPr>
              <w:t>Nội dung</w:t>
            </w:r>
          </w:p>
        </w:tc>
      </w:tr>
      <w:tr w:rsidR="00BC2C42" w:rsidRPr="00BC2C42" w14:paraId="0015D765" w14:textId="77777777" w:rsidTr="008E25D2">
        <w:trPr>
          <w:trHeight w:val="266"/>
        </w:trPr>
        <w:tc>
          <w:tcPr>
            <w:tcW w:w="1843" w:type="dxa"/>
            <w:tcBorders>
              <w:top w:val="single" w:sz="6" w:space="0" w:color="D9D9D9"/>
              <w:left w:val="single" w:sz="6" w:space="0" w:color="D9D9D9"/>
              <w:bottom w:val="single" w:sz="6" w:space="0" w:color="D9D9D9"/>
              <w:right w:val="single" w:sz="6" w:space="0" w:color="D9D9D9"/>
            </w:tcBorders>
          </w:tcPr>
          <w:p w14:paraId="045CDFAC" w14:textId="4FFB122A" w:rsidR="00BC2C42" w:rsidRPr="00BC2C42" w:rsidRDefault="00BC2C42">
            <w:pPr>
              <w:spacing w:after="0"/>
              <w:jc w:val="center"/>
              <w:rPr>
                <w:rFonts w:ascii="Times New Roman" w:hAnsi="Times New Roman" w:cs="Times New Roman"/>
                <w:b/>
                <w:sz w:val="20"/>
              </w:rPr>
            </w:pPr>
            <w:r>
              <w:rPr>
                <w:rFonts w:ascii="Times New Roman" w:hAnsi="Times New Roman" w:cs="Times New Roman"/>
                <w:b/>
                <w:sz w:val="20"/>
              </w:rPr>
              <w:t>16/10/2026</w:t>
            </w:r>
          </w:p>
        </w:tc>
        <w:tc>
          <w:tcPr>
            <w:tcW w:w="1985" w:type="dxa"/>
            <w:tcBorders>
              <w:top w:val="single" w:sz="6" w:space="0" w:color="D9D9D9"/>
              <w:left w:val="single" w:sz="6" w:space="0" w:color="D9D9D9"/>
              <w:bottom w:val="single" w:sz="6" w:space="0" w:color="D9D9D9"/>
              <w:right w:val="single" w:sz="6" w:space="0" w:color="D9D9D9"/>
            </w:tcBorders>
            <w:tcMar>
              <w:top w:w="100" w:type="dxa"/>
              <w:left w:w="140" w:type="dxa"/>
              <w:bottom w:w="100" w:type="dxa"/>
              <w:right w:w="140" w:type="dxa"/>
            </w:tcMar>
            <w:vAlign w:val="center"/>
          </w:tcPr>
          <w:p w14:paraId="513CE119" w14:textId="1EE9A49D" w:rsidR="00BC2C42" w:rsidRPr="00BC2C42" w:rsidRDefault="00BC2C42">
            <w:pPr>
              <w:spacing w:after="0"/>
              <w:jc w:val="center"/>
              <w:rPr>
                <w:rFonts w:ascii="Times New Roman" w:hAnsi="Times New Roman" w:cs="Times New Roman"/>
              </w:rPr>
            </w:pPr>
            <w:proofErr w:type="spellStart"/>
            <w:r w:rsidRPr="00BC2C42">
              <w:rPr>
                <w:rFonts w:ascii="Times New Roman" w:hAnsi="Times New Roman" w:cs="Times New Roman"/>
                <w:b/>
                <w:sz w:val="20"/>
              </w:rPr>
              <w:t>Vòng</w:t>
            </w:r>
            <w:proofErr w:type="spellEnd"/>
            <w:r w:rsidRPr="00BC2C42">
              <w:rPr>
                <w:rFonts w:ascii="Times New Roman" w:hAnsi="Times New Roman" w:cs="Times New Roman"/>
                <w:b/>
                <w:sz w:val="20"/>
              </w:rPr>
              <w:t xml:space="preserve"> 1</w:t>
            </w:r>
          </w:p>
        </w:tc>
        <w:tc>
          <w:tcPr>
            <w:tcW w:w="6342" w:type="dxa"/>
            <w:tcBorders>
              <w:top w:val="single" w:sz="6" w:space="0" w:color="D9D9D9"/>
              <w:left w:val="single" w:sz="6" w:space="0" w:color="D9D9D9"/>
              <w:bottom w:val="single" w:sz="6" w:space="0" w:color="D9D9D9"/>
              <w:right w:val="single" w:sz="6" w:space="0" w:color="D9D9D9"/>
            </w:tcBorders>
            <w:tcMar>
              <w:top w:w="100" w:type="dxa"/>
              <w:left w:w="140" w:type="dxa"/>
              <w:bottom w:w="100" w:type="dxa"/>
              <w:right w:w="140" w:type="dxa"/>
            </w:tcMar>
            <w:vAlign w:val="center"/>
          </w:tcPr>
          <w:p w14:paraId="279451E0" w14:textId="77777777" w:rsidR="00BC2C42" w:rsidRPr="00BC2C42" w:rsidRDefault="00BC2C42">
            <w:pPr>
              <w:spacing w:after="0"/>
              <w:rPr>
                <w:rFonts w:ascii="Times New Roman" w:hAnsi="Times New Roman" w:cs="Times New Roman"/>
              </w:rPr>
            </w:pPr>
            <w:r w:rsidRPr="00BC2C42">
              <w:rPr>
                <w:rFonts w:ascii="Times New Roman" w:hAnsi="Times New Roman" w:cs="Times New Roman"/>
                <w:sz w:val="20"/>
              </w:rPr>
              <w:t>Test kiến thức chuyên ngành</w:t>
            </w:r>
          </w:p>
        </w:tc>
      </w:tr>
      <w:tr w:rsidR="00BC2C42" w:rsidRPr="00BC2C42" w14:paraId="0C930816" w14:textId="77777777" w:rsidTr="008E25D2">
        <w:trPr>
          <w:trHeight w:val="256"/>
        </w:trPr>
        <w:tc>
          <w:tcPr>
            <w:tcW w:w="1843" w:type="dxa"/>
            <w:tcBorders>
              <w:top w:val="single" w:sz="6" w:space="0" w:color="D9D9D9"/>
              <w:left w:val="single" w:sz="6" w:space="0" w:color="D9D9D9"/>
              <w:bottom w:val="single" w:sz="6" w:space="0" w:color="D9D9D9"/>
              <w:right w:val="single" w:sz="6" w:space="0" w:color="D9D9D9"/>
            </w:tcBorders>
            <w:shd w:val="clear" w:color="auto" w:fill="EAF3FB"/>
          </w:tcPr>
          <w:p w14:paraId="0EE321B2" w14:textId="382C445C" w:rsidR="00BC2C42" w:rsidRPr="00BC2C42" w:rsidRDefault="00BC2C42">
            <w:pPr>
              <w:spacing w:after="0"/>
              <w:jc w:val="center"/>
              <w:rPr>
                <w:rFonts w:ascii="Times New Roman" w:hAnsi="Times New Roman" w:cs="Times New Roman"/>
                <w:b/>
                <w:sz w:val="20"/>
              </w:rPr>
            </w:pPr>
            <w:r>
              <w:rPr>
                <w:rFonts w:ascii="Times New Roman" w:hAnsi="Times New Roman" w:cs="Times New Roman"/>
                <w:b/>
                <w:sz w:val="20"/>
              </w:rPr>
              <w:t>23/10/2026</w:t>
            </w:r>
          </w:p>
        </w:tc>
        <w:tc>
          <w:tcPr>
            <w:tcW w:w="1985" w:type="dxa"/>
            <w:tcBorders>
              <w:top w:val="single" w:sz="6" w:space="0" w:color="D9D9D9"/>
              <w:left w:val="single" w:sz="6" w:space="0" w:color="D9D9D9"/>
              <w:bottom w:val="single" w:sz="6" w:space="0" w:color="D9D9D9"/>
              <w:right w:val="single" w:sz="6" w:space="0" w:color="D9D9D9"/>
            </w:tcBorders>
            <w:shd w:val="clear" w:color="auto" w:fill="EAF3FB"/>
            <w:tcMar>
              <w:top w:w="100" w:type="dxa"/>
              <w:left w:w="140" w:type="dxa"/>
              <w:bottom w:w="100" w:type="dxa"/>
              <w:right w:w="140" w:type="dxa"/>
            </w:tcMar>
            <w:vAlign w:val="center"/>
          </w:tcPr>
          <w:p w14:paraId="60F4E913" w14:textId="79FD8BA5" w:rsidR="00BC2C42" w:rsidRPr="00BC2C42" w:rsidRDefault="00BC2C42">
            <w:pPr>
              <w:spacing w:after="0"/>
              <w:jc w:val="center"/>
              <w:rPr>
                <w:rFonts w:ascii="Times New Roman" w:hAnsi="Times New Roman" w:cs="Times New Roman"/>
              </w:rPr>
            </w:pPr>
            <w:proofErr w:type="spellStart"/>
            <w:r w:rsidRPr="00BC2C42">
              <w:rPr>
                <w:rFonts w:ascii="Times New Roman" w:hAnsi="Times New Roman" w:cs="Times New Roman"/>
                <w:b/>
                <w:sz w:val="20"/>
              </w:rPr>
              <w:t>Vòng</w:t>
            </w:r>
            <w:proofErr w:type="spellEnd"/>
            <w:r w:rsidRPr="00BC2C42">
              <w:rPr>
                <w:rFonts w:ascii="Times New Roman" w:hAnsi="Times New Roman" w:cs="Times New Roman"/>
                <w:b/>
                <w:sz w:val="20"/>
              </w:rPr>
              <w:t xml:space="preserve"> 2</w:t>
            </w:r>
          </w:p>
        </w:tc>
        <w:tc>
          <w:tcPr>
            <w:tcW w:w="6342" w:type="dxa"/>
            <w:tcBorders>
              <w:top w:val="single" w:sz="6" w:space="0" w:color="D9D9D9"/>
              <w:left w:val="single" w:sz="6" w:space="0" w:color="D9D9D9"/>
              <w:bottom w:val="single" w:sz="6" w:space="0" w:color="D9D9D9"/>
              <w:right w:val="single" w:sz="6" w:space="0" w:color="D9D9D9"/>
            </w:tcBorders>
            <w:shd w:val="clear" w:color="auto" w:fill="EAF3FB"/>
            <w:tcMar>
              <w:top w:w="100" w:type="dxa"/>
              <w:left w:w="140" w:type="dxa"/>
              <w:bottom w:w="100" w:type="dxa"/>
              <w:right w:w="140" w:type="dxa"/>
            </w:tcMar>
            <w:vAlign w:val="center"/>
          </w:tcPr>
          <w:p w14:paraId="2E9E5E43" w14:textId="77777777" w:rsidR="00BC2C42" w:rsidRPr="00BC2C42" w:rsidRDefault="00BC2C42">
            <w:pPr>
              <w:spacing w:after="0"/>
              <w:rPr>
                <w:rFonts w:ascii="Times New Roman" w:hAnsi="Times New Roman" w:cs="Times New Roman"/>
              </w:rPr>
            </w:pPr>
            <w:r w:rsidRPr="00BC2C42">
              <w:rPr>
                <w:rFonts w:ascii="Times New Roman" w:hAnsi="Times New Roman" w:cs="Times New Roman"/>
                <w:sz w:val="20"/>
              </w:rPr>
              <w:t>Phỏng vấn trực tiếp</w:t>
            </w:r>
          </w:p>
        </w:tc>
      </w:tr>
    </w:tbl>
    <w:p w14:paraId="7FA9DC00" w14:textId="77777777" w:rsidR="00282DCB" w:rsidRPr="00BC2C42" w:rsidRDefault="00000000">
      <w:pPr>
        <w:keepNext/>
        <w:spacing w:before="180" w:after="100"/>
        <w:rPr>
          <w:rFonts w:ascii="Times New Roman" w:hAnsi="Times New Roman" w:cs="Times New Roman"/>
        </w:rPr>
      </w:pPr>
      <w:r w:rsidRPr="00BC2C42">
        <w:rPr>
          <w:rFonts w:ascii="Times New Roman" w:hAnsi="Times New Roman" w:cs="Times New Roman"/>
          <w:b/>
          <w:color w:val="142D68"/>
          <w:sz w:val="26"/>
        </w:rPr>
        <w:t>6. Cách thức ứng tuyển</w:t>
      </w:r>
    </w:p>
    <w:p w14:paraId="3269EC0E" w14:textId="77777777" w:rsidR="00282DCB" w:rsidRPr="00BC2C42" w:rsidRDefault="00000000">
      <w:pPr>
        <w:spacing w:after="80"/>
        <w:rPr>
          <w:rFonts w:ascii="Times New Roman" w:hAnsi="Times New Roman" w:cs="Times New Roman"/>
        </w:rPr>
      </w:pPr>
      <w:r w:rsidRPr="00BC2C42">
        <w:rPr>
          <w:rFonts w:ascii="Times New Roman" w:hAnsi="Times New Roman" w:cs="Times New Roman"/>
          <w:b/>
        </w:rPr>
        <w:t>Ứng viên chuẩn bị CV và gửi hồ sơ qua Google Form:</w:t>
      </w:r>
    </w:p>
    <w:p w14:paraId="249198E6" w14:textId="77777777" w:rsidR="00282DCB" w:rsidRPr="00BC2C42" w:rsidRDefault="00000000">
      <w:pPr>
        <w:spacing w:after="80"/>
        <w:ind w:left="360"/>
        <w:rPr>
          <w:rFonts w:ascii="Times New Roman" w:hAnsi="Times New Roman" w:cs="Times New Roman"/>
        </w:rPr>
      </w:pPr>
      <w:r w:rsidRPr="00BC2C42">
        <w:rPr>
          <w:rFonts w:ascii="Times New Roman" w:hAnsi="Times New Roman" w:cs="Times New Roman"/>
          <w:b/>
          <w:color w:val="F28C28"/>
          <w:sz w:val="22"/>
        </w:rPr>
        <w:t>https://forms.gle/LmW6DEP6CjUg8yKY9</w:t>
      </w:r>
    </w:p>
    <w:p w14:paraId="00A371CC" w14:textId="77777777" w:rsidR="00282DCB" w:rsidRPr="00BC2C42" w:rsidRDefault="00000000">
      <w:pPr>
        <w:spacing w:after="0"/>
        <w:rPr>
          <w:rFonts w:ascii="Times New Roman" w:hAnsi="Times New Roman" w:cs="Times New Roman"/>
        </w:rPr>
      </w:pPr>
      <w:r w:rsidRPr="00BC2C42">
        <w:rPr>
          <w:rFonts w:ascii="Times New Roman" w:hAnsi="Times New Roman" w:cs="Times New Roman"/>
          <w:b/>
          <w:color w:val="142D68"/>
        </w:rPr>
        <w:t xml:space="preserve">Lưu ý: </w:t>
      </w:r>
      <w:r w:rsidRPr="00BC2C42">
        <w:rPr>
          <w:rFonts w:ascii="Times New Roman" w:hAnsi="Times New Roman" w:cs="Times New Roman"/>
        </w:rPr>
        <w:t>Công ty sẽ liên hệ với các ứng viên phù hợp để thông báo lịch test và phỏng vấn.</w:t>
      </w:r>
    </w:p>
    <w:sectPr w:rsidR="00282DCB" w:rsidRPr="00BC2C42" w:rsidSect="00034616">
      <w:footerReference w:type="default" r:id="rId9"/>
      <w:pgSz w:w="12240" w:h="15840"/>
      <w:pgMar w:top="720" w:right="1037" w:bottom="792"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CAB3E" w14:textId="77777777" w:rsidR="00D209F9" w:rsidRDefault="00D209F9">
      <w:pPr>
        <w:spacing w:after="0" w:line="240" w:lineRule="auto"/>
      </w:pPr>
      <w:r>
        <w:separator/>
      </w:r>
    </w:p>
  </w:endnote>
  <w:endnote w:type="continuationSeparator" w:id="0">
    <w:p w14:paraId="4BA28543" w14:textId="77777777" w:rsidR="00D209F9" w:rsidRDefault="00D2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10879" w14:textId="77777777" w:rsidR="00282DCB" w:rsidRPr="00BC2C42" w:rsidRDefault="00000000">
    <w:pPr>
      <w:pStyle w:val="Footer"/>
      <w:jc w:val="center"/>
      <w:rPr>
        <w:rFonts w:ascii="Times New Roman" w:hAnsi="Times New Roman" w:cs="Times New Roman"/>
      </w:rPr>
    </w:pPr>
    <w:proofErr w:type="spellStart"/>
    <w:r w:rsidRPr="00BC2C42">
      <w:rPr>
        <w:rFonts w:ascii="Times New Roman" w:hAnsi="Times New Roman" w:cs="Times New Roman"/>
        <w:color w:val="6B7280"/>
        <w:sz w:val="17"/>
      </w:rPr>
      <w:t>Vietland</w:t>
    </w:r>
    <w:proofErr w:type="spellEnd"/>
    <w:r w:rsidRPr="00BC2C42">
      <w:rPr>
        <w:rFonts w:ascii="Times New Roman" w:hAnsi="Times New Roman" w:cs="Times New Roman"/>
        <w:color w:val="6B7280"/>
        <w:sz w:val="17"/>
      </w:rPr>
      <w:t xml:space="preserve"> Thành </w:t>
    </w:r>
    <w:proofErr w:type="gramStart"/>
    <w:r w:rsidRPr="00BC2C42">
      <w:rPr>
        <w:rFonts w:ascii="Times New Roman" w:hAnsi="Times New Roman" w:cs="Times New Roman"/>
        <w:color w:val="6B7280"/>
        <w:sz w:val="17"/>
      </w:rPr>
      <w:t>Nam  |</w:t>
    </w:r>
    <w:proofErr w:type="gramEnd"/>
    <w:r w:rsidRPr="00BC2C42">
      <w:rPr>
        <w:rFonts w:ascii="Times New Roman" w:hAnsi="Times New Roman" w:cs="Times New Roman"/>
        <w:color w:val="6B7280"/>
        <w:sz w:val="17"/>
      </w:rPr>
      <w:t xml:space="preserve">  </w:t>
    </w:r>
    <w:proofErr w:type="spellStart"/>
    <w:r w:rsidRPr="00BC2C42">
      <w:rPr>
        <w:rFonts w:ascii="Times New Roman" w:hAnsi="Times New Roman" w:cs="Times New Roman"/>
        <w:color w:val="6B7280"/>
        <w:sz w:val="17"/>
      </w:rPr>
      <w:t>Tuyển</w:t>
    </w:r>
    <w:proofErr w:type="spellEnd"/>
    <w:r w:rsidRPr="00BC2C42">
      <w:rPr>
        <w:rFonts w:ascii="Times New Roman" w:hAnsi="Times New Roman" w:cs="Times New Roman"/>
        <w:color w:val="6B7280"/>
        <w:sz w:val="17"/>
      </w:rPr>
      <w:t xml:space="preserve"> </w:t>
    </w:r>
    <w:proofErr w:type="spellStart"/>
    <w:r w:rsidRPr="00BC2C42">
      <w:rPr>
        <w:rFonts w:ascii="Times New Roman" w:hAnsi="Times New Roman" w:cs="Times New Roman"/>
        <w:color w:val="6B7280"/>
        <w:sz w:val="17"/>
      </w:rPr>
      <w:t>dụng</w:t>
    </w:r>
    <w:proofErr w:type="spellEnd"/>
    <w:r w:rsidRPr="00BC2C42">
      <w:rPr>
        <w:rFonts w:ascii="Times New Roman" w:hAnsi="Times New Roman" w:cs="Times New Roman"/>
        <w:color w:val="6B7280"/>
        <w:sz w:val="17"/>
      </w:rPr>
      <w:t xml:space="preserve"> </w:t>
    </w:r>
    <w:proofErr w:type="spellStart"/>
    <w:r w:rsidRPr="00BC2C42">
      <w:rPr>
        <w:rFonts w:ascii="Times New Roman" w:hAnsi="Times New Roman" w:cs="Times New Roman"/>
        <w:color w:val="6B7280"/>
        <w:sz w:val="17"/>
      </w:rPr>
      <w:t>Thực</w:t>
    </w:r>
    <w:proofErr w:type="spellEnd"/>
    <w:r w:rsidRPr="00BC2C42">
      <w:rPr>
        <w:rFonts w:ascii="Times New Roman" w:hAnsi="Times New Roman" w:cs="Times New Roman"/>
        <w:color w:val="6B7280"/>
        <w:sz w:val="17"/>
      </w:rPr>
      <w:t xml:space="preserve"> </w:t>
    </w:r>
    <w:proofErr w:type="spellStart"/>
    <w:r w:rsidRPr="00BC2C42">
      <w:rPr>
        <w:rFonts w:ascii="Times New Roman" w:hAnsi="Times New Roman" w:cs="Times New Roman"/>
        <w:color w:val="6B7280"/>
        <w:sz w:val="17"/>
      </w:rPr>
      <w:t>tập</w:t>
    </w:r>
    <w:proofErr w:type="spellEnd"/>
    <w:r w:rsidRPr="00BC2C42">
      <w:rPr>
        <w:rFonts w:ascii="Times New Roman" w:hAnsi="Times New Roman" w:cs="Times New Roman"/>
        <w:color w:val="6B7280"/>
        <w:sz w:val="17"/>
      </w:rPr>
      <w:t xml:space="preserve"> </w:t>
    </w:r>
    <w:proofErr w:type="spellStart"/>
    <w:r w:rsidRPr="00BC2C42">
      <w:rPr>
        <w:rFonts w:ascii="Times New Roman" w:hAnsi="Times New Roman" w:cs="Times New Roman"/>
        <w:color w:val="6B7280"/>
        <w:sz w:val="17"/>
      </w:rPr>
      <w:t>sinh</w:t>
    </w:r>
    <w:proofErr w:type="spellEnd"/>
    <w:r w:rsidRPr="00BC2C42">
      <w:rPr>
        <w:rFonts w:ascii="Times New Roman" w:hAnsi="Times New Roman" w:cs="Times New Roman"/>
        <w:color w:val="6B7280"/>
        <w:sz w:val="17"/>
      </w:rPr>
      <w:t xml:space="preserve"> </w:t>
    </w:r>
    <w:proofErr w:type="spellStart"/>
    <w:r w:rsidRPr="00BC2C42">
      <w:rPr>
        <w:rFonts w:ascii="Times New Roman" w:hAnsi="Times New Roman" w:cs="Times New Roman"/>
        <w:color w:val="6B7280"/>
        <w:sz w:val="17"/>
      </w:rPr>
      <w:t>Kiểm</w:t>
    </w:r>
    <w:proofErr w:type="spellEnd"/>
    <w:r w:rsidRPr="00BC2C42">
      <w:rPr>
        <w:rFonts w:ascii="Times New Roman" w:hAnsi="Times New Roman" w:cs="Times New Roman"/>
        <w:color w:val="6B7280"/>
        <w:sz w:val="17"/>
      </w:rPr>
      <w:t xml:space="preserve"> </w:t>
    </w:r>
    <w:proofErr w:type="spellStart"/>
    <w:r w:rsidRPr="00BC2C42">
      <w:rPr>
        <w:rFonts w:ascii="Times New Roman" w:hAnsi="Times New Roman" w:cs="Times New Roman"/>
        <w:color w:val="6B7280"/>
        <w:sz w:val="17"/>
      </w:rPr>
      <w:t>toán</w:t>
    </w:r>
    <w:proofErr w:type="spellEnd"/>
    <w:r w:rsidRPr="00BC2C42">
      <w:rPr>
        <w:rFonts w:ascii="Times New Roman" w:hAnsi="Times New Roman" w:cs="Times New Roman"/>
        <w:color w:val="6B7280"/>
        <w:sz w:val="17"/>
      </w:rPr>
      <w:t xml:space="preserve">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E403E" w14:textId="77777777" w:rsidR="00D209F9" w:rsidRDefault="00D209F9">
      <w:pPr>
        <w:spacing w:after="0" w:line="240" w:lineRule="auto"/>
      </w:pPr>
      <w:r>
        <w:separator/>
      </w:r>
    </w:p>
  </w:footnote>
  <w:footnote w:type="continuationSeparator" w:id="0">
    <w:p w14:paraId="58E7F44B" w14:textId="77777777" w:rsidR="00D209F9" w:rsidRDefault="00D209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6774701">
    <w:abstractNumId w:val="8"/>
  </w:num>
  <w:num w:numId="2" w16cid:durableId="611324613">
    <w:abstractNumId w:val="6"/>
  </w:num>
  <w:num w:numId="3" w16cid:durableId="224997254">
    <w:abstractNumId w:val="5"/>
  </w:num>
  <w:num w:numId="4" w16cid:durableId="1298296385">
    <w:abstractNumId w:val="4"/>
  </w:num>
  <w:num w:numId="5" w16cid:durableId="1580559298">
    <w:abstractNumId w:val="7"/>
  </w:num>
  <w:num w:numId="6" w16cid:durableId="1281376380">
    <w:abstractNumId w:val="3"/>
  </w:num>
  <w:num w:numId="7" w16cid:durableId="2100902110">
    <w:abstractNumId w:val="2"/>
  </w:num>
  <w:num w:numId="8" w16cid:durableId="1360663321">
    <w:abstractNumId w:val="1"/>
  </w:num>
  <w:num w:numId="9" w16cid:durableId="220748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2DCB"/>
    <w:rsid w:val="0029639D"/>
    <w:rsid w:val="00326F90"/>
    <w:rsid w:val="00842492"/>
    <w:rsid w:val="008E25D2"/>
    <w:rsid w:val="009A57A4"/>
    <w:rsid w:val="00A5031E"/>
    <w:rsid w:val="00AA1D8D"/>
    <w:rsid w:val="00B47730"/>
    <w:rsid w:val="00BC2C42"/>
    <w:rsid w:val="00CB0664"/>
    <w:rsid w:val="00D209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83B5FA"/>
  <w14:defaultImageDpi w14:val="300"/>
  <w15:docId w15:val="{1D27F4AB-9969-4DC4-A94E-D0EA37FA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olor w:val="25324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Tuyết Ngô</cp:lastModifiedBy>
  <cp:revision>3</cp:revision>
  <dcterms:created xsi:type="dcterms:W3CDTF">2013-12-23T23:15:00Z</dcterms:created>
  <dcterms:modified xsi:type="dcterms:W3CDTF">2026-09-22T04:55:00Z</dcterms:modified>
  <cp:category/>
</cp:coreProperties>
</file>